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56" w:rsidRDefault="00785F56" w:rsidP="00785F56">
      <w:bookmarkStart w:id="0" w:name="_GoBack"/>
      <w:bookmarkEnd w:id="0"/>
      <w:r>
        <w:t xml:space="preserve">  </w:t>
      </w:r>
    </w:p>
    <w:p w:rsidR="00785F56" w:rsidRDefault="00785F56" w:rsidP="00785F56">
      <w:r>
        <w:t>ULAŞTIRMA HİZMETLERİ ALANI</w:t>
      </w:r>
    </w:p>
    <w:p w:rsidR="00785F56" w:rsidRDefault="00785F56" w:rsidP="00785F56">
      <w:r>
        <w:t xml:space="preserve">Lojistik eğitimi, sektörün eleman ihtiyacını karşılayacak düzeyde değildir. Ürün veya hizmetlerin hedef pazarlara daha ekonomik ve hızlı bir şekilde ulaştırılması lojistik faaliyetlerin özünü içermektedir. Siparişlerinin alımından, mal bedellerinin tahsiline, gümrük ve transit geçiş evraklarının hazırlanmasından depolamaya ve tüm iş süreçlerinin hizmet ile </w:t>
      </w:r>
      <w:proofErr w:type="gramStart"/>
      <w:r>
        <w:t>entegrasyonuna</w:t>
      </w:r>
      <w:proofErr w:type="gramEnd"/>
      <w:r>
        <w:t xml:space="preserve"> kadar lojistik, çok geniş boyutlara ulaşmıştır.</w:t>
      </w:r>
    </w:p>
    <w:p w:rsidR="00785F56" w:rsidRDefault="00785F56" w:rsidP="00785F56">
      <w:r>
        <w:t>Lojistik sektörü, küresel düzeyde hem sivil hem de askerî alanda sürekli ve dinamik bir gelişim içindedir. Hızla küreselleşen lojistik sektörü büyük yoğunluk kazanmaktadır. Sürekli artan müşteri istek ve ihtiyaçları eleman talebini de artırmaktadır.</w:t>
      </w:r>
    </w:p>
    <w:p w:rsidR="00785F56" w:rsidRDefault="00785F56" w:rsidP="00785F56">
      <w:r>
        <w:t xml:space="preserve"> </w:t>
      </w:r>
    </w:p>
    <w:p w:rsidR="00785F56" w:rsidRDefault="00785F56" w:rsidP="00785F56">
      <w:r>
        <w:t>ÖĞRETİM PROGRAMI İLE İLGİLİ GENEL AÇIKLAMALAR</w:t>
      </w:r>
    </w:p>
    <w:p w:rsidR="00785F56" w:rsidRDefault="00785F56" w:rsidP="00785F56">
      <w:r>
        <w:t>SEKTÖR</w:t>
      </w:r>
      <w:r>
        <w:tab/>
        <w:t>ULAŞTIRMA VE TİCARET</w:t>
      </w:r>
    </w:p>
    <w:p w:rsidR="00785F56" w:rsidRDefault="00785F56" w:rsidP="00785F56">
      <w:r>
        <w:t>ALAN</w:t>
      </w:r>
      <w:r>
        <w:tab/>
        <w:t>ULAŞTIRMA HİZMETLERİ</w:t>
      </w:r>
    </w:p>
    <w:p w:rsidR="00785F56" w:rsidRDefault="00785F56" w:rsidP="00785F56">
      <w:r>
        <w:t>ALANIN TANIMI</w:t>
      </w:r>
      <w:r>
        <w:tab/>
        <w:t xml:space="preserve">Ulaştırma Hizmetleri alanı altında yer alan dalların yeterliklerini kazandırmaya yönelik eğitim ve öğretim verilen alandır. </w:t>
      </w:r>
    </w:p>
    <w:p w:rsidR="00785F56" w:rsidRDefault="00785F56" w:rsidP="00785F56">
      <w:r>
        <w:t>ALANIN AMACI</w:t>
      </w:r>
      <w:r>
        <w:tab/>
        <w:t xml:space="preserve">Ulaştırma Hizmetleri alanı altında yer alan mesleklerde, sektörün ihtiyaçları, bilimsel ve teknolojik gelişmeler doğrultusunda, gerekli olan mesleki yeterlikleri kazanmış nitelikli meslek elemanları yetiştirmek amaçlanmaktadır. </w:t>
      </w:r>
    </w:p>
    <w:p w:rsidR="00785F56" w:rsidRDefault="00785F56" w:rsidP="00785F56">
      <w:r>
        <w:t>DAL</w:t>
      </w:r>
    </w:p>
    <w:p w:rsidR="00785F56" w:rsidRDefault="00785F56" w:rsidP="00785F56">
      <w:r>
        <w:t>PROGRAMLARI,</w:t>
      </w:r>
    </w:p>
    <w:p w:rsidR="00785F56" w:rsidRDefault="00785F56" w:rsidP="00785F56">
      <w:r>
        <w:t>TANIMLARI VE</w:t>
      </w:r>
    </w:p>
    <w:p w:rsidR="00785F56" w:rsidRDefault="00785F56" w:rsidP="00785F56">
      <w:r>
        <w:t>AMAÇLAR</w:t>
      </w:r>
      <w:r>
        <w:tab/>
        <w:t>1. LOJİSTİK</w:t>
      </w:r>
    </w:p>
    <w:p w:rsidR="00785F56" w:rsidRDefault="00785F56" w:rsidP="00785F56">
      <w:r>
        <w:t xml:space="preserve">Tanımı: Lojistik elemanının sahip olduğu, taşıma, depolama, gümrük ve diğer </w:t>
      </w:r>
      <w:proofErr w:type="gramStart"/>
      <w:r>
        <w:t>prosedür</w:t>
      </w:r>
      <w:proofErr w:type="gramEnd"/>
      <w:r>
        <w:t xml:space="preserve"> işlemlerini yapma yeterliklerini kazandırmaya yönelik eğitim ve öğretim verilen daldır.</w:t>
      </w:r>
    </w:p>
    <w:p w:rsidR="00785F56" w:rsidRDefault="00785F56" w:rsidP="00785F56">
      <w:r>
        <w:t>Amacı: Ulaştırma Hizmetleri alanında lojistik mesleğinin yeterliklerine sahip meslek elemanları yetiştirmek amaçlanmaktadır.</w:t>
      </w:r>
    </w:p>
    <w:p w:rsidR="00785F56" w:rsidRDefault="00785F56" w:rsidP="00785F56">
      <w:r>
        <w:t>GİRİŞ KOŞULLARI</w:t>
      </w:r>
      <w:r>
        <w:tab/>
        <w:t xml:space="preserve">Öğrencilerin sağlık durumu, Ulaştırma Hizmetleri alanı altında yer alan mesleklerin gerektirdiği işleri yapmaya uygun olmalıdır. </w:t>
      </w:r>
    </w:p>
    <w:p w:rsidR="00785F56" w:rsidRDefault="00785F56" w:rsidP="00785F56">
      <w:r>
        <w:t>İSTİHDAM</w:t>
      </w:r>
    </w:p>
    <w:p w:rsidR="00785F56" w:rsidRDefault="00785F56" w:rsidP="00785F56">
      <w:r>
        <w:t>ALANLARI</w:t>
      </w:r>
      <w:r>
        <w:tab/>
        <w:t>Ulaştırma Hizmetleri alanından mezun olan öğrenciler, seçtikleri dal/meslekte kazandıkları yeterlikler doğrultusunda;</w:t>
      </w:r>
    </w:p>
    <w:p w:rsidR="00785F56" w:rsidRDefault="00785F56" w:rsidP="00785F56">
      <w:r>
        <w:t>1. Lojistik işletmesi,</w:t>
      </w:r>
    </w:p>
    <w:p w:rsidR="00785F56" w:rsidRDefault="00785F56" w:rsidP="00785F56">
      <w:r>
        <w:lastRenderedPageBreak/>
        <w:t>2. Fabrikalar,</w:t>
      </w:r>
    </w:p>
    <w:p w:rsidR="00785F56" w:rsidRDefault="00785F56" w:rsidP="00785F56">
      <w:r>
        <w:t>3. Gümrük işletme,</w:t>
      </w:r>
    </w:p>
    <w:p w:rsidR="00785F56" w:rsidRDefault="00785F56" w:rsidP="00785F56">
      <w:r>
        <w:t>4. İthalat ve ihracat yapan firmalar,</w:t>
      </w:r>
    </w:p>
    <w:p w:rsidR="00785F56" w:rsidRDefault="00785F56" w:rsidP="00785F56">
      <w:r>
        <w:t>5. Depolar vb.</w:t>
      </w:r>
    </w:p>
    <w:p w:rsidR="00785F56" w:rsidRDefault="00785F56" w:rsidP="00785F56">
      <w:proofErr w:type="gramStart"/>
      <w:r>
        <w:t>yerlerde</w:t>
      </w:r>
      <w:proofErr w:type="gramEnd"/>
      <w:r>
        <w:t xml:space="preserve"> çalışabilirler. </w:t>
      </w:r>
    </w:p>
    <w:p w:rsidR="00785F56" w:rsidRDefault="00785F56" w:rsidP="00785F56">
      <w:r>
        <w:t>EĞİTİM-ÖĞRETİM</w:t>
      </w:r>
    </w:p>
    <w:p w:rsidR="00785F56" w:rsidRDefault="00785F56" w:rsidP="00785F56">
      <w:r>
        <w:t>ORTAMLARI VE</w:t>
      </w:r>
    </w:p>
    <w:p w:rsidR="00785F56" w:rsidRDefault="00785F56" w:rsidP="00785F56">
      <w:r>
        <w:t>DONANIMLARI</w:t>
      </w:r>
      <w:r>
        <w:tab/>
        <w:t>1. Program, mesleki ve teknik eğitim alanında diplomaya götüren ortaöğretim kurumları ile belge ve sertifika programlarının uygulandığı her tür ve derecedeki örgün ve yaygın mesleki ve teknik eğitim-öğretim kurumlarında uygulanmaktadır.</w:t>
      </w:r>
    </w:p>
    <w:p w:rsidR="00785F56" w:rsidRDefault="00785F56" w:rsidP="00785F56">
      <w:r>
        <w:t xml:space="preserve">2. Programın uygulanabilmesi için Ulaştırma Hizmetleri alanı standart donanımları ve mesleklerin gerektirdiği </w:t>
      </w:r>
      <w:proofErr w:type="gramStart"/>
      <w:r>
        <w:t>ekipmanlar</w:t>
      </w:r>
      <w:proofErr w:type="gramEnd"/>
    </w:p>
    <w:p w:rsidR="00785F56" w:rsidRDefault="00785F56" w:rsidP="00785F56">
      <w:proofErr w:type="gramStart"/>
      <w:r>
        <w:t>sağlanmalıdır</w:t>
      </w:r>
      <w:proofErr w:type="gramEnd"/>
      <w:r>
        <w:t xml:space="preserve">. </w:t>
      </w:r>
    </w:p>
    <w:p w:rsidR="00785F56" w:rsidRDefault="00785F56" w:rsidP="00785F56">
      <w:r>
        <w:t>EĞİTİMCİLER</w:t>
      </w:r>
      <w:r>
        <w:tab/>
        <w:t>1. Programın uygulanmasında Ulaştırma Hizmetleri alanında eğitim almış ve tercihen sektör deneyimi olan alan öğretmenleri görev almalıdır.</w:t>
      </w:r>
    </w:p>
    <w:p w:rsidR="00785F56" w:rsidRDefault="00785F56" w:rsidP="00785F56">
      <w:r>
        <w:t xml:space="preserve">2. Programın uygulanmasında gerektiğinde Ulaştırma Hizmetleri alanında sektör deneyimi olan usta öğretici, teknisyen ve meslek elemanlarından yararlanılabilir. </w:t>
      </w:r>
    </w:p>
    <w:p w:rsidR="00785F56" w:rsidRDefault="00785F56" w:rsidP="00785F56">
      <w:r>
        <w:t>ÖLÇME VE</w:t>
      </w:r>
    </w:p>
    <w:p w:rsidR="00785F56" w:rsidRDefault="00785F56" w:rsidP="00785F56">
      <w:r>
        <w:t>DEĞERLENDİRME</w:t>
      </w:r>
      <w:r>
        <w:tab/>
        <w:t>Millî Eğitim Bakanlığı Orta Öğretim Kurumları Sınıf Geçme ve Sınav Yönetmeliği’ne göre çeşitli ölçme araçları kullanılarak öğrencilerin değerlendirilmesi esastır. Buna göre;</w:t>
      </w:r>
    </w:p>
    <w:p w:rsidR="00785F56" w:rsidRDefault="00785F56" w:rsidP="00785F56">
      <w:r>
        <w:t xml:space="preserve">1. Dersin altındaki </w:t>
      </w:r>
      <w:proofErr w:type="gramStart"/>
      <w:r>
        <w:t>modüllerin</w:t>
      </w:r>
      <w:proofErr w:type="gramEnd"/>
      <w:r>
        <w:t xml:space="preserve"> işlenişi sırasında kazandığı (bilgi, beceri ve tavırlar) yeterlikler,</w:t>
      </w:r>
    </w:p>
    <w:p w:rsidR="00785F56" w:rsidRDefault="00785F56" w:rsidP="00785F56">
      <w:r>
        <w:t xml:space="preserve">2. Okulda, işletmede ve kendi kendilerine yaptıkları tüm öğrenim faaliyetleri değerlendirilerek öğrencilerin dersteki başarısı belirlenir. </w:t>
      </w:r>
    </w:p>
    <w:p w:rsidR="00785F56" w:rsidRDefault="00785F56" w:rsidP="00785F56">
      <w:r>
        <w:t>YATAY VE DİKEY</w:t>
      </w:r>
    </w:p>
    <w:p w:rsidR="00785F56" w:rsidRDefault="00785F56" w:rsidP="00785F56">
      <w:r>
        <w:t>GEÇİŞLER</w:t>
      </w:r>
      <w:r>
        <w:tab/>
        <w:t>Program; geniş tabanlı ve modüler yapıda düzenlendiğinden, Mesleki ve Teknik Eğitim Yönetmeliği çerçevesinde yatay ve dikey geçişlere olanak sağlanır.</w:t>
      </w:r>
    </w:p>
    <w:p w:rsidR="00785F56" w:rsidRDefault="00785F56" w:rsidP="00785F56">
      <w:r>
        <w:t>1. Alan/dalda sertifika, belge ve diplomaya götüren tüm programlar ve dallar arasında geçiş yapılabilir.</w:t>
      </w:r>
    </w:p>
    <w:p w:rsidR="00785F56" w:rsidRDefault="00785F56" w:rsidP="00785F56">
      <w:r>
        <w:t xml:space="preserve">2. Diploma almaya hak kazanan öğrenci, Ulaştırma Hizmetleri alanının devamı niteliğindeki programların veya bu alana en yakın programların uygulandığı meslek </w:t>
      </w:r>
      <w:proofErr w:type="gramStart"/>
      <w:r>
        <w:t>yüksek okuluna</w:t>
      </w:r>
      <w:proofErr w:type="gramEnd"/>
      <w:r>
        <w:t xml:space="preserve"> sınavsız geçiş yapabilir ya da sınav sonuçlarına göre diğer yüksek öğrenim kurumlarını tercih edebilir. </w:t>
      </w:r>
    </w:p>
    <w:p w:rsidR="00785F56" w:rsidRDefault="00785F56" w:rsidP="00785F56">
      <w:r>
        <w:lastRenderedPageBreak/>
        <w:t>BELGELENDİRME</w:t>
      </w:r>
      <w:r>
        <w:tab/>
        <w:t>1. Mezun olan öğrenciye alanda/dalda diploma verilir.</w:t>
      </w:r>
    </w:p>
    <w:p w:rsidR="00785F56" w:rsidRDefault="00785F56" w:rsidP="00785F56">
      <w:r>
        <w:t xml:space="preserve">2. Öğrencinin seçtiği dal ile ilgili aldığı tüm dersler ve </w:t>
      </w:r>
      <w:proofErr w:type="gramStart"/>
      <w:r>
        <w:t>modüller</w:t>
      </w:r>
      <w:proofErr w:type="gramEnd"/>
      <w:r>
        <w:t xml:space="preserve"> diploma ekinde belirtilir.</w:t>
      </w:r>
    </w:p>
    <w:p w:rsidR="00785F56" w:rsidRDefault="00785F56" w:rsidP="00785F56">
      <w:r>
        <w:t>3. Öğrenciye, programdan ayrıldığında veya mezun olduğunda, kazandığı yeterlikleri gösteren ve bir yaygın mesleki ve teknik eğitim programı ile aynı yeterlikleri kazanan kişilere eş değer belge verilir.</w:t>
      </w:r>
    </w:p>
    <w:p w:rsidR="00785F56" w:rsidRDefault="00785F56" w:rsidP="00785F56">
      <w:r>
        <w:t xml:space="preserve">4. Öğrencinin kazandığı mesleki yeterlikler sertifikaya yönelik belgelendirmelerde değerlendirilir. </w:t>
      </w:r>
    </w:p>
    <w:p w:rsidR="00785F56" w:rsidRDefault="00785F56" w:rsidP="00785F56">
      <w:r>
        <w:t>EĞİTİM SÜRESİ</w:t>
      </w:r>
      <w:r>
        <w:tab/>
        <w:t>1. Alan programının toplam eğitim süresi, 9. sınıftan sonra 3 öğretim yılı olarak planlanmıştır.</w:t>
      </w:r>
    </w:p>
    <w:p w:rsidR="00785F56" w:rsidRDefault="00785F56" w:rsidP="00785F56">
      <w:r>
        <w:t xml:space="preserve">2. Eğitim süresinin okul, işletme ve bireysel öğrenme için ayrılmış dağılımı, Ulaştırma Hizmetleri alanı haftalık ders çizelgesi, dersler ve </w:t>
      </w:r>
      <w:proofErr w:type="gramStart"/>
      <w:r>
        <w:t>modüller</w:t>
      </w:r>
      <w:proofErr w:type="gramEnd"/>
      <w:r>
        <w:t xml:space="preserve"> ile ilgili açıklamalarda belirtildiği gibi uygulanır. </w:t>
      </w:r>
    </w:p>
    <w:p w:rsidR="00785F56" w:rsidRDefault="00785F56" w:rsidP="00785F56">
      <w:r>
        <w:t>ÖĞRETİM YÖNTEM</w:t>
      </w:r>
    </w:p>
    <w:p w:rsidR="00785F56" w:rsidRDefault="00785F56" w:rsidP="00785F56">
      <w:r>
        <w:t>VE TEKNİKLERİ</w:t>
      </w:r>
      <w:r>
        <w:tab/>
        <w:t>Modüler öğretime yönelik ağırlıklı olarak bireysel öğrenmeyi destekleyici yöntem ve teknikler uygulanır.</w:t>
      </w:r>
    </w:p>
    <w:p w:rsidR="00785F56" w:rsidRDefault="00785F56" w:rsidP="00785F56">
      <w:r>
        <w:t>1. Öğretmenler öğrencilere rehberlik eder.</w:t>
      </w:r>
    </w:p>
    <w:p w:rsidR="00785F56" w:rsidRDefault="00785F56" w:rsidP="00785F56">
      <w:r>
        <w:t>2. Öğrenciler kendi kendine öğrenmeye teşvik edilir.</w:t>
      </w:r>
    </w:p>
    <w:p w:rsidR="00785F56" w:rsidRDefault="00785F56" w:rsidP="00785F56">
      <w:r>
        <w:t>3. Öğrencilerin aktif olması sağlanır.</w:t>
      </w:r>
    </w:p>
    <w:p w:rsidR="00785F56" w:rsidRDefault="00785F56" w:rsidP="00785F56">
      <w:r>
        <w:t>4. Öğrenciler araştırmaya yönlendirilir.</w:t>
      </w:r>
    </w:p>
    <w:p w:rsidR="00785F56" w:rsidRDefault="00785F56" w:rsidP="00785F56">
      <w:r>
        <w:t>5. Öğrenciler kendi kendilerini değerlendirebilir.</w:t>
      </w:r>
    </w:p>
    <w:p w:rsidR="00785F56" w:rsidRDefault="00785F56" w:rsidP="00785F56">
      <w:r>
        <w:t xml:space="preserve">6. Öğrencilere yeterlik kazandırmaya yönelik yöntem ve teknikler uygulanır. </w:t>
      </w:r>
    </w:p>
    <w:p w:rsidR="00785F56" w:rsidRDefault="00785F56" w:rsidP="00785F56">
      <w:r>
        <w:t>İŞ BİRLİĞİ</w:t>
      </w:r>
    </w:p>
    <w:p w:rsidR="00785F56" w:rsidRDefault="00785F56" w:rsidP="00785F56">
      <w:r>
        <w:t>YAPILACAK KURUM</w:t>
      </w:r>
    </w:p>
    <w:p w:rsidR="00785F56" w:rsidRDefault="00785F56" w:rsidP="00785F56">
      <w:r>
        <w:t>VE KURULUŞLAR</w:t>
      </w:r>
      <w:r>
        <w:tab/>
        <w:t xml:space="preserve">Öğrenciler, programın gerektirdiği öğretim faaliyetleri, istihdam olanakları ve planlama konularında çevredeki üniversiteler, sivil toplum örgütleri, fabrikalar, gümrük, İthalat ve İhracat yapan firmalar, lojistik firmaları ve depolar ve meslek elemanları ile iş birliği yapılarak yönlendirilir. </w:t>
      </w:r>
    </w:p>
    <w:p w:rsidR="00785F56" w:rsidRDefault="00785F56" w:rsidP="00785F56">
      <w:r>
        <w:t>ÖĞRENCİ</w:t>
      </w:r>
    </w:p>
    <w:p w:rsidR="00785F56" w:rsidRDefault="00785F56" w:rsidP="00785F56">
      <w:r>
        <w:t>KAZANIMLARI</w:t>
      </w:r>
      <w:r>
        <w:tab/>
        <w:t>Programın sonunda seçtiği dala/mesleğe yönelik olarak öğrenci;</w:t>
      </w:r>
    </w:p>
    <w:p w:rsidR="00785F56" w:rsidRDefault="00785F56" w:rsidP="00785F56">
      <w:r>
        <w:t>1. Alandaki ortak temel, bilgi ve becerileri kazanabilecektir.</w:t>
      </w:r>
    </w:p>
    <w:p w:rsidR="00785F56" w:rsidRDefault="00785F56" w:rsidP="00785F56">
      <w:r>
        <w:t>2. Ulaştırma Hizmetleri alanının temel yeterliklerine sahip olabilecektir.</w:t>
      </w:r>
    </w:p>
    <w:p w:rsidR="00785F56" w:rsidRDefault="00785F56" w:rsidP="00785F56">
      <w:r>
        <w:t>3. Dalın gerektirdiği işleri yapabilecektir.</w:t>
      </w:r>
    </w:p>
    <w:p w:rsidR="00785F56" w:rsidRDefault="00785F56" w:rsidP="00785F56">
      <w:r>
        <w:t xml:space="preserve">4. Dalın gerektirdiği özel mesleki yeterlikleri kazanabilecektir. </w:t>
      </w:r>
    </w:p>
    <w:p w:rsidR="00785F56" w:rsidRDefault="00785F56" w:rsidP="00785F56">
      <w:r>
        <w:lastRenderedPageBreak/>
        <w:t>EĞİTİM- ÖĞRETİM</w:t>
      </w:r>
    </w:p>
    <w:p w:rsidR="00785F56" w:rsidRDefault="00785F56" w:rsidP="00785F56">
      <w:r>
        <w:t>FAALİYETLERİ</w:t>
      </w:r>
      <w:r>
        <w:tab/>
        <w:t xml:space="preserve">Ulaştırma Hizmetleri alanı, haftalık ders çizelgesinde yer alan dersler ve bu derslerin altındaki </w:t>
      </w:r>
      <w:proofErr w:type="gramStart"/>
      <w:r>
        <w:t>modüllerin</w:t>
      </w:r>
      <w:proofErr w:type="gramEnd"/>
      <w:r>
        <w:t xml:space="preserve"> içeriğindeki eğitim-öğretim uygulamaları yapılır.   </w:t>
      </w:r>
    </w:p>
    <w:p w:rsidR="00785F56" w:rsidRDefault="00785F56" w:rsidP="00785F56"/>
    <w:p w:rsidR="00E3385B" w:rsidRDefault="00E3385B"/>
    <w:sectPr w:rsidR="00E33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56"/>
    <w:rsid w:val="00785F56"/>
    <w:rsid w:val="00E33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GRUP</dc:creator>
  <cp:lastModifiedBy>Work GRUP</cp:lastModifiedBy>
  <cp:revision>1</cp:revision>
  <dcterms:created xsi:type="dcterms:W3CDTF">2017-08-14T09:52:00Z</dcterms:created>
  <dcterms:modified xsi:type="dcterms:W3CDTF">2017-08-14T09:52:00Z</dcterms:modified>
</cp:coreProperties>
</file>